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09" w:rsidRPr="007B79B4" w:rsidRDefault="007B79B4" w:rsidP="007B79B4">
      <w:pPr>
        <w:jc w:val="center"/>
        <w:rPr>
          <w:b/>
          <w:color w:val="4F81BD" w:themeColor="accent1"/>
          <w:sz w:val="28"/>
          <w:szCs w:val="28"/>
        </w:rPr>
      </w:pPr>
      <w:r w:rsidRPr="007B79B4">
        <w:rPr>
          <w:b/>
          <w:color w:val="4F81BD" w:themeColor="accent1"/>
          <w:sz w:val="28"/>
          <w:szCs w:val="28"/>
        </w:rPr>
        <w:t>КРУГЛЫЙ СТОЛ ПО ВОПРСАМ ПРОТИВОДЕЙСТВИЯ КОРРУПЦИИ</w:t>
      </w:r>
    </w:p>
    <w:p w:rsidR="007B79B4" w:rsidRPr="00FB6943" w:rsidRDefault="007B79B4" w:rsidP="007B7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9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7517" cy="1693628"/>
            <wp:effectExtent l="19050" t="0" r="0" b="0"/>
            <wp:docPr id="1" name="Рисунок 1" descr="C:\Users\Пользователь\Desktop\Коррупция\фото\IMG_7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ррупция\фото\IMG_76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16" cy="169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43" w:rsidRDefault="00FB6943" w:rsidP="00FB694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69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FB6943" w:rsidRDefault="00FB6943" w:rsidP="00FB694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06 февраля 2024 года</w:t>
      </w:r>
      <w:r w:rsidRPr="00FB69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рамках плана работы Государственного автономного профессионального образовательного учреждения Свердловской области «Нижнетагильский педагогический колледж № 1» по противодействию коррупции, совместно с  прокуратурой </w:t>
      </w:r>
      <w:r w:rsidR="00D86F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FB69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ижн</w:t>
      </w:r>
      <w:r w:rsidR="00D86F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его</w:t>
      </w:r>
      <w:r w:rsidRPr="00FB69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Тагил</w:t>
      </w:r>
      <w:r w:rsidR="00D86F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FB69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проведен круглый стол на тему:  </w:t>
      </w:r>
      <w:r w:rsidRPr="00FB6943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«Действия в условиях возникновения коррупционной опасности. Требования законодательства, нормативных актов по исполнени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Pr="00FB6943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требовани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 по противодействию коррупции</w:t>
      </w:r>
      <w:r w:rsidRPr="00FB6943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».</w:t>
      </w:r>
    </w:p>
    <w:p w:rsidR="00FB6943" w:rsidRPr="00FB6943" w:rsidRDefault="00FB6943" w:rsidP="00FB69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FB6943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В мероприятии принял</w:t>
      </w:r>
      <w:r>
        <w:rPr>
          <w:rStyle w:val="a5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о</w:t>
      </w:r>
      <w:r w:rsidRPr="00FB6943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участи</w:t>
      </w:r>
      <w:r>
        <w:rPr>
          <w:rStyle w:val="a5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е 48 </w:t>
      </w:r>
      <w:r w:rsidRPr="00FB6943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студент</w:t>
      </w:r>
      <w:r>
        <w:rPr>
          <w:rStyle w:val="a5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ов</w:t>
      </w:r>
      <w:r w:rsidRPr="00FB6943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и сотрудник</w:t>
      </w:r>
      <w:r>
        <w:rPr>
          <w:rStyle w:val="a5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ов ГАПОУ СО «НТПК № 1».</w:t>
      </w:r>
      <w:r w:rsidRPr="00FB6943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</w:t>
      </w:r>
    </w:p>
    <w:sectPr w:rsidR="00FB6943" w:rsidRPr="00FB6943" w:rsidSect="0012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79B4"/>
    <w:rsid w:val="00047EE5"/>
    <w:rsid w:val="00124AEE"/>
    <w:rsid w:val="004A2084"/>
    <w:rsid w:val="007B79B4"/>
    <w:rsid w:val="00926247"/>
    <w:rsid w:val="00D86FEE"/>
    <w:rsid w:val="00FB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B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B69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2024-02-05T07:28:00Z</dcterms:created>
  <dcterms:modified xsi:type="dcterms:W3CDTF">2024-02-05T07:28:00Z</dcterms:modified>
</cp:coreProperties>
</file>